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6B" w:rsidRDefault="004B5290" w:rsidP="00E24F6B">
      <w:pPr>
        <w:pStyle w:val="Ttulo6"/>
        <w:tabs>
          <w:tab w:val="left" w:pos="4230"/>
        </w:tabs>
        <w:ind w:firstLine="0"/>
        <w:jc w:val="center"/>
        <w:rPr>
          <w:sz w:val="40"/>
        </w:rPr>
      </w:pPr>
      <w:r>
        <w:rPr>
          <w:b w:val="0"/>
          <w:noProof/>
          <w:lang w:val="es-ES"/>
        </w:rPr>
        <w:drawing>
          <wp:inline distT="0" distB="0" distL="0" distR="0">
            <wp:extent cx="1204595" cy="257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595" cy="2574925"/>
                    </a:xfrm>
                    <a:prstGeom prst="rect">
                      <a:avLst/>
                    </a:prstGeom>
                    <a:noFill/>
                    <a:ln>
                      <a:noFill/>
                    </a:ln>
                  </pic:spPr>
                </pic:pic>
              </a:graphicData>
            </a:graphic>
          </wp:inline>
        </w:drawing>
      </w:r>
      <w:r>
        <w:rPr>
          <w:noProof/>
          <w:lang w:val="es-ES"/>
        </w:rPr>
        <w:drawing>
          <wp:inline distT="0" distB="0" distL="0" distR="0">
            <wp:extent cx="3409950" cy="25685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568575"/>
                    </a:xfrm>
                    <a:prstGeom prst="rect">
                      <a:avLst/>
                    </a:prstGeom>
                    <a:noFill/>
                    <a:ln>
                      <a:noFill/>
                    </a:ln>
                  </pic:spPr>
                </pic:pic>
              </a:graphicData>
            </a:graphic>
          </wp:inline>
        </w:drawing>
      </w:r>
    </w:p>
    <w:p w:rsidR="00203D3E" w:rsidRDefault="00203D3E" w:rsidP="00E24F6B">
      <w:pPr>
        <w:pStyle w:val="Ttulo6"/>
        <w:ind w:firstLine="0"/>
        <w:jc w:val="center"/>
        <w:rPr>
          <w:sz w:val="40"/>
        </w:rPr>
      </w:pPr>
      <w:r>
        <w:rPr>
          <w:sz w:val="40"/>
        </w:rPr>
        <w:t xml:space="preserve">GINESA ORTEGA – FLAMENCO </w:t>
      </w:r>
    </w:p>
    <w:p w:rsidR="00E24F6B" w:rsidRDefault="001E68CC" w:rsidP="004B3584">
      <w:pPr>
        <w:rPr>
          <w:b/>
          <w:lang w:val="es-ES"/>
        </w:rPr>
      </w:pPr>
      <w:r>
        <w:rPr>
          <w:b/>
          <w:lang w:val="es-ES"/>
        </w:rPr>
        <w:t xml:space="preserve">GINESA </w:t>
      </w:r>
      <w:proofErr w:type="gramStart"/>
      <w:r>
        <w:rPr>
          <w:b/>
          <w:lang w:val="es-ES"/>
        </w:rPr>
        <w:t>ORTEGA :</w:t>
      </w:r>
      <w:proofErr w:type="gramEnd"/>
      <w:r>
        <w:rPr>
          <w:b/>
          <w:lang w:val="es-ES"/>
        </w:rPr>
        <w:t xml:space="preserve"> V</w:t>
      </w:r>
      <w:r w:rsidR="00E24F6B">
        <w:rPr>
          <w:b/>
          <w:lang w:val="es-ES"/>
        </w:rPr>
        <w:t>oz</w:t>
      </w:r>
    </w:p>
    <w:p w:rsidR="004B3584" w:rsidRDefault="00E24F6B" w:rsidP="004B3584">
      <w:pPr>
        <w:rPr>
          <w:b/>
          <w:lang w:val="es-ES"/>
        </w:rPr>
      </w:pPr>
      <w:r w:rsidRPr="00E24F6B">
        <w:rPr>
          <w:b/>
          <w:lang w:val="es-ES"/>
        </w:rPr>
        <w:t>J</w:t>
      </w:r>
      <w:r>
        <w:rPr>
          <w:b/>
          <w:lang w:val="es-ES"/>
        </w:rPr>
        <w:t>uan Ramón Caro</w:t>
      </w:r>
      <w:r>
        <w:rPr>
          <w:lang w:val="es-ES"/>
        </w:rPr>
        <w:t xml:space="preserve">: </w:t>
      </w:r>
      <w:r>
        <w:rPr>
          <w:b/>
          <w:lang w:val="es-ES"/>
        </w:rPr>
        <w:t>Guitarra</w:t>
      </w:r>
    </w:p>
    <w:p w:rsidR="00E24F6B" w:rsidRDefault="001E68CC" w:rsidP="004B3584">
      <w:pPr>
        <w:rPr>
          <w:b/>
          <w:lang w:val="es-ES"/>
        </w:rPr>
      </w:pPr>
      <w:r>
        <w:rPr>
          <w:b/>
          <w:lang w:val="es-ES"/>
        </w:rPr>
        <w:t>Juan Mateo: Palmas y B</w:t>
      </w:r>
      <w:r w:rsidR="00E24F6B">
        <w:rPr>
          <w:b/>
          <w:lang w:val="es-ES"/>
        </w:rPr>
        <w:t>aile</w:t>
      </w:r>
    </w:p>
    <w:p w:rsidR="00E24F6B" w:rsidRDefault="001E68CC" w:rsidP="004B3584">
      <w:pPr>
        <w:rPr>
          <w:b/>
          <w:lang w:val="es-ES"/>
        </w:rPr>
      </w:pPr>
      <w:proofErr w:type="spellStart"/>
      <w:r>
        <w:rPr>
          <w:b/>
          <w:lang w:val="es-ES"/>
        </w:rPr>
        <w:t>Ivan</w:t>
      </w:r>
      <w:proofErr w:type="spellEnd"/>
      <w:r>
        <w:rPr>
          <w:b/>
          <w:lang w:val="es-ES"/>
        </w:rPr>
        <w:t xml:space="preserve"> Alcalá: Palmas </w:t>
      </w:r>
      <w:r w:rsidR="000C5D9E">
        <w:rPr>
          <w:b/>
          <w:lang w:val="es-ES"/>
        </w:rPr>
        <w:t>y Baile</w:t>
      </w:r>
    </w:p>
    <w:p w:rsidR="00203D3E" w:rsidRPr="00E24F6B" w:rsidRDefault="00203D3E" w:rsidP="004B3584">
      <w:pPr>
        <w:rPr>
          <w:b/>
          <w:lang w:val="es-ES"/>
        </w:rPr>
      </w:pPr>
      <w:r>
        <w:rPr>
          <w:b/>
          <w:lang w:val="es-ES"/>
        </w:rPr>
        <w:t xml:space="preserve">David Domínguez: </w:t>
      </w:r>
      <w:proofErr w:type="spellStart"/>
      <w:r>
        <w:rPr>
          <w:b/>
          <w:lang w:val="es-ES"/>
        </w:rPr>
        <w:t>Percussió</w:t>
      </w:r>
      <w:proofErr w:type="spellEnd"/>
    </w:p>
    <w:p w:rsidR="00203D3E" w:rsidRDefault="00203D3E"/>
    <w:p w:rsidR="00203D3E" w:rsidRDefault="00203D3E">
      <w:proofErr w:type="spellStart"/>
      <w:r>
        <w:rPr>
          <w:b/>
          <w:bCs/>
        </w:rPr>
        <w:t>Ginesa</w:t>
      </w:r>
      <w:proofErr w:type="spellEnd"/>
      <w:r>
        <w:rPr>
          <w:b/>
          <w:bCs/>
        </w:rPr>
        <w:t xml:space="preserve"> Ortega, </w:t>
      </w:r>
      <w:proofErr w:type="spellStart"/>
      <w:r>
        <w:rPr>
          <w:b/>
          <w:bCs/>
          <w:i/>
          <w:iCs/>
        </w:rPr>
        <w:t>cantaora</w:t>
      </w:r>
      <w:proofErr w:type="spellEnd"/>
      <w:r>
        <w:t>: Nascuda a França, va viure a Cornellà de Llobregat on cantava a reunions i penyes locals. va debutar en festival</w:t>
      </w:r>
      <w:r w:rsidR="006825D5">
        <w:t>s de flamenc</w:t>
      </w:r>
      <w:r w:rsidR="000C5D9E">
        <w:t xml:space="preserve"> a Barcelona. V</w:t>
      </w:r>
      <w:r>
        <w:t xml:space="preserve">a dur a terme l’enregistrament i una gira arreu del món en el paper de </w:t>
      </w:r>
      <w:proofErr w:type="spellStart"/>
      <w:r>
        <w:rPr>
          <w:i/>
          <w:iCs/>
        </w:rPr>
        <w:t>Candelas</w:t>
      </w:r>
      <w:proofErr w:type="spellEnd"/>
      <w:r>
        <w:rPr>
          <w:i/>
          <w:iCs/>
        </w:rPr>
        <w:t xml:space="preserve"> </w:t>
      </w:r>
      <w:r>
        <w:t xml:space="preserve"> del </w:t>
      </w:r>
      <w:r>
        <w:rPr>
          <w:i/>
          <w:iCs/>
        </w:rPr>
        <w:t>Amor Brujo</w:t>
      </w:r>
      <w:r>
        <w:t xml:space="preserve"> de Falla amb l’Orquestra del Teatre Lliure </w:t>
      </w:r>
      <w:r w:rsidR="00700F44">
        <w:t xml:space="preserve">també </w:t>
      </w:r>
      <w:r>
        <w:t xml:space="preserve">va enregistrar les cançons populars de Federico García Lorca amb la mateixa formació. Durant els noranta va actuar amb </w:t>
      </w:r>
      <w:smartTag w:uri="urn:schemas-microsoft-com:office:smarttags" w:element="PersonName">
        <w:smartTagPr>
          <w:attr w:name="ProductID" w:val="La Fura"/>
        </w:smartTagPr>
        <w:r>
          <w:t>La Fura</w:t>
        </w:r>
      </w:smartTag>
      <w:r>
        <w:t xml:space="preserve"> dels Baus. Ha estat guardonada </w:t>
      </w:r>
      <w:r w:rsidR="006825D5">
        <w:t xml:space="preserve">dues vegades </w:t>
      </w:r>
      <w:r>
        <w:t>amb el Premi Ciutat de Barcelona.</w:t>
      </w:r>
      <w:r w:rsidR="00700F44">
        <w:t xml:space="preserve"> A </w:t>
      </w:r>
      <w:proofErr w:type="spellStart"/>
      <w:r w:rsidR="00700F44">
        <w:t>col-laborat</w:t>
      </w:r>
      <w:proofErr w:type="spellEnd"/>
      <w:r w:rsidR="00700F44">
        <w:t xml:space="preserve"> amb </w:t>
      </w:r>
      <w:proofErr w:type="spellStart"/>
      <w:r w:rsidR="00700F44">
        <w:t>Cd,s</w:t>
      </w:r>
      <w:proofErr w:type="spellEnd"/>
      <w:r w:rsidR="00700F44">
        <w:t xml:space="preserve"> d’ artistes destacats com: Joan Manel Serrat, Kepa </w:t>
      </w:r>
      <w:proofErr w:type="spellStart"/>
      <w:r w:rsidR="00700F44">
        <w:t>Junquera</w:t>
      </w:r>
      <w:proofErr w:type="spellEnd"/>
      <w:r w:rsidR="00700F44">
        <w:t xml:space="preserve">, </w:t>
      </w:r>
      <w:proofErr w:type="spellStart"/>
      <w:r w:rsidR="00700F44">
        <w:t>Amancio</w:t>
      </w:r>
      <w:proofErr w:type="spellEnd"/>
      <w:r w:rsidR="00700F44">
        <w:t xml:space="preserve"> </w:t>
      </w:r>
      <w:proofErr w:type="spellStart"/>
      <w:r w:rsidR="00700F44">
        <w:t>Prada,etc</w:t>
      </w:r>
      <w:proofErr w:type="spellEnd"/>
      <w:r w:rsidR="00700F44">
        <w:t xml:space="preserve">... </w:t>
      </w:r>
      <w:r>
        <w:t xml:space="preserve">Ha enregistrat diversos compactes entre els que destaquen </w:t>
      </w:r>
      <w:proofErr w:type="spellStart"/>
      <w:r>
        <w:rPr>
          <w:i/>
          <w:iCs/>
        </w:rPr>
        <w:t>Rebeldía</w:t>
      </w:r>
      <w:proofErr w:type="spellEnd"/>
      <w:r>
        <w:rPr>
          <w:i/>
          <w:iCs/>
        </w:rPr>
        <w:t xml:space="preserve"> gitana</w:t>
      </w:r>
      <w:r>
        <w:t xml:space="preserve">, </w:t>
      </w:r>
      <w:proofErr w:type="spellStart"/>
      <w:r>
        <w:rPr>
          <w:i/>
          <w:iCs/>
        </w:rPr>
        <w:t>Siento</w:t>
      </w:r>
      <w:proofErr w:type="spellEnd"/>
      <w:r>
        <w:t xml:space="preserve">, </w:t>
      </w:r>
      <w:proofErr w:type="spellStart"/>
      <w:r>
        <w:rPr>
          <w:i/>
          <w:iCs/>
        </w:rPr>
        <w:t>Oscuriá</w:t>
      </w:r>
      <w:proofErr w:type="spellEnd"/>
      <w:r w:rsidR="006825D5">
        <w:t xml:space="preserve"> </w:t>
      </w:r>
      <w:r>
        <w:t xml:space="preserve"> </w:t>
      </w:r>
      <w:r>
        <w:rPr>
          <w:i/>
          <w:iCs/>
        </w:rPr>
        <w:t xml:space="preserve">Por los </w:t>
      </w:r>
      <w:proofErr w:type="spellStart"/>
      <w:r>
        <w:rPr>
          <w:i/>
          <w:iCs/>
        </w:rPr>
        <w:t>espejos</w:t>
      </w:r>
      <w:proofErr w:type="spellEnd"/>
      <w:r>
        <w:rPr>
          <w:i/>
          <w:iCs/>
        </w:rPr>
        <w:t xml:space="preserve"> del agua</w:t>
      </w:r>
      <w:r w:rsidR="006825D5">
        <w:t xml:space="preserve"> i Flamenca.</w:t>
      </w:r>
      <w:r>
        <w:t xml:space="preserve"> </w:t>
      </w:r>
    </w:p>
    <w:p w:rsidR="00700F44" w:rsidRDefault="00700F44" w:rsidP="00700F44">
      <w:pPr>
        <w:ind w:firstLine="0"/>
      </w:pPr>
    </w:p>
    <w:p w:rsidR="00203D3E" w:rsidRDefault="00203D3E" w:rsidP="00700F44">
      <w:pPr>
        <w:pStyle w:val="Sangradetextonormal"/>
        <w:ind w:firstLine="0"/>
        <w:rPr>
          <w:sz w:val="22"/>
        </w:rPr>
      </w:pPr>
      <w:r>
        <w:rPr>
          <w:sz w:val="22"/>
        </w:rPr>
        <w:t>Aquest recital de flamenc inclou els diferents elements (</w:t>
      </w:r>
      <w:proofErr w:type="spellStart"/>
      <w:r>
        <w:rPr>
          <w:sz w:val="22"/>
        </w:rPr>
        <w:t>cante</w:t>
      </w:r>
      <w:proofErr w:type="spellEnd"/>
      <w:r>
        <w:rPr>
          <w:sz w:val="22"/>
        </w:rPr>
        <w:t>, guitarra, palmes, percussions i ball) que constitueixen una de les manifestacions musicals més característiques del Mediterrani occidental. Amb un origen incert, aquesta música –que presenta influències de caràcter oriental– es va desenvolupar al sud de la península ibèrica i ha anat evolucionant fins que darrerament s’ha incorporat amb força a la creació musical contemporània, tant en música culta com en la popular.</w:t>
      </w:r>
    </w:p>
    <w:p w:rsidR="00203D3E" w:rsidRDefault="006825D5" w:rsidP="000C5D9E">
      <w:pPr>
        <w:ind w:firstLine="0"/>
      </w:pPr>
      <w:proofErr w:type="spellStart"/>
      <w:r>
        <w:t>Ginesa</w:t>
      </w:r>
      <w:proofErr w:type="spellEnd"/>
      <w:r>
        <w:t xml:space="preserve"> presenta els </w:t>
      </w:r>
      <w:r w:rsidR="00203D3E">
        <w:t xml:space="preserve"> estils més tradicionals d’aquest art, incloent composicions pròpies dels </w:t>
      </w:r>
      <w:r w:rsidR="00203D3E">
        <w:rPr>
          <w:i/>
          <w:iCs/>
        </w:rPr>
        <w:t>palos</w:t>
      </w:r>
      <w:r w:rsidR="00203D3E">
        <w:t xml:space="preserve"> més festius del gènere. En definitiva, tota la força del flamenc amb les arrels de sempre.</w:t>
      </w:r>
    </w:p>
    <w:p w:rsidR="000C5D9E" w:rsidRPr="000C5D9E" w:rsidRDefault="000C5D9E" w:rsidP="000C5D9E">
      <w:bookmarkStart w:id="0" w:name="_GoBack"/>
      <w:bookmarkEnd w:id="0"/>
    </w:p>
    <w:p w:rsidR="00203D3E" w:rsidRDefault="006825D5" w:rsidP="00AD2D13">
      <w:pPr>
        <w:pStyle w:val="Ttulo8"/>
        <w:ind w:firstLine="0"/>
        <w:rPr>
          <w:rFonts w:cs="Arial"/>
          <w:b/>
          <w:i w:val="0"/>
          <w:iCs w:val="0"/>
          <w:sz w:val="22"/>
        </w:rPr>
      </w:pPr>
      <w:proofErr w:type="spellStart"/>
      <w:r>
        <w:rPr>
          <w:rFonts w:cs="Arial"/>
          <w:b/>
          <w:sz w:val="22"/>
        </w:rPr>
        <w:t>Alegrias,</w:t>
      </w:r>
      <w:r>
        <w:rPr>
          <w:rFonts w:cs="Arial"/>
          <w:b/>
          <w:i w:val="0"/>
          <w:iCs w:val="0"/>
          <w:sz w:val="22"/>
        </w:rPr>
        <w:t>Tientos</w:t>
      </w:r>
      <w:proofErr w:type="spellEnd"/>
      <w:r>
        <w:rPr>
          <w:rFonts w:cs="Arial"/>
          <w:b/>
          <w:i w:val="0"/>
          <w:iCs w:val="0"/>
          <w:sz w:val="22"/>
        </w:rPr>
        <w:t xml:space="preserve">-Tangos, </w:t>
      </w:r>
      <w:proofErr w:type="spellStart"/>
      <w:r>
        <w:rPr>
          <w:rFonts w:cs="Arial"/>
          <w:b/>
          <w:i w:val="0"/>
          <w:iCs w:val="0"/>
          <w:sz w:val="22"/>
        </w:rPr>
        <w:t>Soleá</w:t>
      </w:r>
      <w:proofErr w:type="spellEnd"/>
      <w:r>
        <w:rPr>
          <w:rFonts w:cs="Arial"/>
          <w:b/>
          <w:i w:val="0"/>
          <w:iCs w:val="0"/>
          <w:sz w:val="22"/>
        </w:rPr>
        <w:t xml:space="preserve">, </w:t>
      </w:r>
      <w:proofErr w:type="spellStart"/>
      <w:r>
        <w:rPr>
          <w:rFonts w:cs="Arial"/>
          <w:b/>
          <w:i w:val="0"/>
          <w:iCs w:val="0"/>
          <w:sz w:val="22"/>
        </w:rPr>
        <w:t>Granaina</w:t>
      </w:r>
      <w:proofErr w:type="spellEnd"/>
      <w:r>
        <w:rPr>
          <w:rFonts w:cs="Arial"/>
          <w:b/>
          <w:i w:val="0"/>
          <w:iCs w:val="0"/>
          <w:sz w:val="22"/>
        </w:rPr>
        <w:t xml:space="preserve">, </w:t>
      </w:r>
      <w:proofErr w:type="spellStart"/>
      <w:r>
        <w:rPr>
          <w:rFonts w:cs="Arial"/>
          <w:b/>
          <w:i w:val="0"/>
          <w:iCs w:val="0"/>
          <w:sz w:val="22"/>
        </w:rPr>
        <w:t>Seguirilla</w:t>
      </w:r>
      <w:proofErr w:type="spellEnd"/>
      <w:r>
        <w:rPr>
          <w:rFonts w:cs="Arial"/>
          <w:b/>
          <w:i w:val="0"/>
          <w:iCs w:val="0"/>
          <w:sz w:val="22"/>
        </w:rPr>
        <w:t xml:space="preserve"> (Ball), </w:t>
      </w:r>
      <w:proofErr w:type="spellStart"/>
      <w:r>
        <w:rPr>
          <w:rFonts w:cs="Arial"/>
          <w:b/>
          <w:i w:val="0"/>
          <w:iCs w:val="0"/>
          <w:sz w:val="22"/>
        </w:rPr>
        <w:t>Vidalita</w:t>
      </w:r>
      <w:proofErr w:type="spellEnd"/>
      <w:r>
        <w:rPr>
          <w:rFonts w:cs="Arial"/>
          <w:b/>
          <w:i w:val="0"/>
          <w:iCs w:val="0"/>
          <w:sz w:val="22"/>
        </w:rPr>
        <w:t>,</w:t>
      </w:r>
      <w:r w:rsidR="00AD2D13" w:rsidRPr="00AD2D13">
        <w:rPr>
          <w:b/>
        </w:rPr>
        <w:t xml:space="preserve"> </w:t>
      </w:r>
      <w:r w:rsidR="00AD2D13" w:rsidRPr="006825D5">
        <w:rPr>
          <w:b/>
        </w:rPr>
        <w:t>Fandangos</w:t>
      </w:r>
      <w:r w:rsidR="00AD2D13">
        <w:rPr>
          <w:b/>
        </w:rPr>
        <w:t xml:space="preserve">, </w:t>
      </w:r>
      <w:proofErr w:type="spellStart"/>
      <w:r w:rsidR="00AD2D13">
        <w:rPr>
          <w:b/>
        </w:rPr>
        <w:t>Bulerias</w:t>
      </w:r>
      <w:proofErr w:type="spellEnd"/>
      <w:r w:rsidR="00AD2D13">
        <w:rPr>
          <w:b/>
        </w:rPr>
        <w:t>...</w:t>
      </w:r>
      <w:r w:rsidR="00AD2D13" w:rsidRPr="00203D3E">
        <w:rPr>
          <w:b/>
        </w:rPr>
        <w:t xml:space="preserve"> </w:t>
      </w:r>
      <w:r w:rsidR="00AD2D13">
        <w:rPr>
          <w:b/>
        </w:rPr>
        <w:t xml:space="preserve">Tot amb l´estil personal d´aquesta </w:t>
      </w:r>
      <w:proofErr w:type="spellStart"/>
      <w:r w:rsidR="00AD2D13">
        <w:rPr>
          <w:b/>
        </w:rPr>
        <w:t>cantaora</w:t>
      </w:r>
      <w:proofErr w:type="spellEnd"/>
      <w:r w:rsidR="00AD2D13">
        <w:rPr>
          <w:b/>
        </w:rPr>
        <w:t xml:space="preserve"> i els seus acompanyants</w:t>
      </w:r>
    </w:p>
    <w:p w:rsidR="006825D5" w:rsidRDefault="005B6284" w:rsidP="006825D5">
      <w:pPr>
        <w:rPr>
          <w:b/>
        </w:rPr>
      </w:pPr>
      <w:r>
        <w:rPr>
          <w:b/>
        </w:rPr>
        <w:t>.</w:t>
      </w:r>
      <w:r w:rsidR="00203D3E">
        <w:rPr>
          <w:b/>
        </w:rPr>
        <w:t xml:space="preserve">                   </w:t>
      </w:r>
    </w:p>
    <w:p w:rsidR="006825D5" w:rsidRDefault="00203D3E" w:rsidP="006825D5">
      <w:pPr>
        <w:rPr>
          <w:b/>
        </w:rPr>
      </w:pPr>
      <w:r>
        <w:rPr>
          <w:b/>
        </w:rPr>
        <w:t xml:space="preserve">      </w:t>
      </w:r>
    </w:p>
    <w:p w:rsidR="00203D3E" w:rsidRDefault="004B5290">
      <w:r>
        <w:rPr>
          <w:noProof/>
          <w:sz w:val="40"/>
          <w:lang w:val="es-ES"/>
        </w:rPr>
        <w:drawing>
          <wp:inline distT="0" distB="0" distL="0" distR="0">
            <wp:extent cx="2576195" cy="25844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195" cy="2584450"/>
                    </a:xfrm>
                    <a:prstGeom prst="rect">
                      <a:avLst/>
                    </a:prstGeom>
                    <a:noFill/>
                    <a:ln>
                      <a:noFill/>
                    </a:ln>
                  </pic:spPr>
                </pic:pic>
              </a:graphicData>
            </a:graphic>
          </wp:inline>
        </w:drawing>
      </w:r>
    </w:p>
    <w:sectPr w:rsidR="00203D3E" w:rsidSect="00203D3E">
      <w:headerReference w:type="default" r:id="rId10"/>
      <w:pgSz w:w="11908" w:h="16838"/>
      <w:pgMar w:top="1418" w:right="1287" w:bottom="1418"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31" w:rsidRDefault="00FC4031">
      <w:r>
        <w:separator/>
      </w:r>
    </w:p>
  </w:endnote>
  <w:endnote w:type="continuationSeparator" w:id="0">
    <w:p w:rsidR="00FC4031" w:rsidRDefault="00F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31" w:rsidRDefault="00FC4031">
      <w:r>
        <w:separator/>
      </w:r>
    </w:p>
  </w:footnote>
  <w:footnote w:type="continuationSeparator" w:id="0">
    <w:p w:rsidR="00FC4031" w:rsidRDefault="00FC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84" w:rsidRDefault="005B6284">
    <w:pPr>
      <w:pStyle w:val="Encabezad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D5"/>
    <w:rsid w:val="000C5D9E"/>
    <w:rsid w:val="001C4CBE"/>
    <w:rsid w:val="001E68CC"/>
    <w:rsid w:val="00203D3E"/>
    <w:rsid w:val="004B3584"/>
    <w:rsid w:val="004B5290"/>
    <w:rsid w:val="005B6284"/>
    <w:rsid w:val="006825D5"/>
    <w:rsid w:val="00700F44"/>
    <w:rsid w:val="009D1F85"/>
    <w:rsid w:val="00AB0D95"/>
    <w:rsid w:val="00AD2D13"/>
    <w:rsid w:val="00E24F6B"/>
    <w:rsid w:val="00FC403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09"/>
      <w:jc w:val="both"/>
    </w:pPr>
    <w:rPr>
      <w:rFonts w:ascii="Arial" w:hAnsi="Arial"/>
      <w:sz w:val="22"/>
      <w:szCs w:val="24"/>
      <w:lang w:val="ca-ES" w:eastAsia="es-ES"/>
    </w:rPr>
  </w:style>
  <w:style w:type="paragraph" w:styleId="Ttulo1">
    <w:name w:val="heading 1"/>
    <w:basedOn w:val="Normal"/>
    <w:next w:val="Normal"/>
    <w:qFormat/>
    <w:pPr>
      <w:keepNext/>
      <w:spacing w:after="120" w:line="160" w:lineRule="exact"/>
      <w:outlineLvl w:val="0"/>
    </w:pPr>
    <w:rPr>
      <w:rFonts w:ascii="AGaramond" w:hAnsi="AGaramond"/>
      <w:i/>
      <w:iCs/>
      <w:color w:val="999999"/>
      <w:sz w:val="16"/>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line="240" w:lineRule="auto"/>
      <w:ind w:left="851" w:firstLine="0"/>
      <w:outlineLvl w:val="2"/>
    </w:pPr>
    <w:rPr>
      <w:b/>
      <w:bCs/>
      <w:sz w:val="32"/>
    </w:rPr>
  </w:style>
  <w:style w:type="paragraph" w:styleId="Ttulo4">
    <w:name w:val="heading 4"/>
    <w:basedOn w:val="Normal"/>
    <w:next w:val="Normal"/>
    <w:qFormat/>
    <w:pPr>
      <w:keepNext/>
      <w:tabs>
        <w:tab w:val="left" w:pos="1170"/>
        <w:tab w:val="left" w:pos="5130"/>
      </w:tabs>
      <w:ind w:firstLine="0"/>
      <w:outlineLvl w:val="3"/>
    </w:pPr>
    <w:rPr>
      <w:b/>
    </w:rPr>
  </w:style>
  <w:style w:type="paragraph" w:styleId="Ttulo5">
    <w:name w:val="heading 5"/>
    <w:basedOn w:val="Normal"/>
    <w:next w:val="Normal"/>
    <w:qFormat/>
    <w:pPr>
      <w:keepNext/>
      <w:tabs>
        <w:tab w:val="left" w:pos="5130"/>
      </w:tabs>
      <w:ind w:firstLine="0"/>
      <w:outlineLvl w:val="4"/>
    </w:pPr>
    <w:rPr>
      <w:bCs/>
      <w:i/>
      <w:iCs/>
    </w:rPr>
  </w:style>
  <w:style w:type="paragraph" w:styleId="Ttulo6">
    <w:name w:val="heading 6"/>
    <w:basedOn w:val="Normal"/>
    <w:next w:val="Normal"/>
    <w:qFormat/>
    <w:pPr>
      <w:keepNext/>
      <w:outlineLvl w:val="5"/>
    </w:pPr>
    <w:rPr>
      <w:b/>
      <w:bCs/>
      <w:sz w:val="32"/>
    </w:rPr>
  </w:style>
  <w:style w:type="paragraph" w:styleId="Ttulo7">
    <w:name w:val="heading 7"/>
    <w:basedOn w:val="Normal"/>
    <w:next w:val="Normal"/>
    <w:qFormat/>
    <w:pPr>
      <w:keepNext/>
      <w:outlineLvl w:val="6"/>
    </w:pPr>
    <w:rPr>
      <w:b/>
      <w:bCs/>
      <w:sz w:val="24"/>
    </w:rPr>
  </w:style>
  <w:style w:type="paragraph" w:styleId="Ttulo8">
    <w:name w:val="heading 8"/>
    <w:basedOn w:val="Normal"/>
    <w:next w:val="Normal"/>
    <w:qFormat/>
    <w:pPr>
      <w:keepNext/>
      <w:outlineLvl w:val="7"/>
    </w:pPr>
    <w:rPr>
      <w:i/>
      <w:iCs/>
      <w:sz w:val="24"/>
    </w:rPr>
  </w:style>
  <w:style w:type="paragraph" w:styleId="Ttulo9">
    <w:name w:val="heading 9"/>
    <w:basedOn w:val="Normal"/>
    <w:next w:val="Normal"/>
    <w:qFormat/>
    <w:pPr>
      <w:keepNext/>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Direccinsobre">
    <w:name w:val="envelope address"/>
    <w:basedOn w:val="Normal"/>
    <w:pPr>
      <w:framePr w:w="7920" w:h="1980" w:hRule="exact" w:hSpace="141" w:wrap="auto" w:hAnchor="page" w:xAlign="center" w:yAlign="bottom"/>
      <w:ind w:left="2880"/>
    </w:pPr>
    <w:rPr>
      <w:rFonts w:cs="Arial"/>
    </w:rPr>
  </w:style>
  <w:style w:type="paragraph" w:styleId="Remitedesobre">
    <w:name w:val="envelope return"/>
    <w:basedOn w:val="Normal"/>
    <w:rPr>
      <w:rFonts w:cs="Arial"/>
      <w:szCs w:val="20"/>
    </w:rPr>
  </w:style>
  <w:style w:type="paragraph" w:styleId="Textoindependiente">
    <w:name w:val="Body Text"/>
    <w:basedOn w:val="Normal"/>
    <w:pPr>
      <w:spacing w:line="240" w:lineRule="auto"/>
      <w:ind w:firstLine="0"/>
    </w:pPr>
    <w:rPr>
      <w:sz w:val="28"/>
      <w:szCs w:val="20"/>
    </w:rPr>
  </w:style>
  <w:style w:type="paragraph" w:styleId="Sangradetextonormal">
    <w:name w:val="Body Text Indent"/>
    <w:basedOn w:val="Normal"/>
    <w:rPr>
      <w:sz w:val="24"/>
    </w:rPr>
  </w:style>
  <w:style w:type="paragraph" w:styleId="NormalWeb">
    <w:name w:val="Normal (Web)"/>
    <w:basedOn w:val="Normal"/>
    <w:pPr>
      <w:spacing w:before="100" w:beforeAutospacing="1" w:after="100" w:afterAutospacing="1" w:line="240" w:lineRule="auto"/>
      <w:ind w:firstLine="0"/>
      <w:jc w:val="left"/>
    </w:pPr>
    <w:rPr>
      <w:rFonts w:ascii="Arial Unicode MS" w:eastAsia="Arial Unicode MS" w:hAnsi="Arial Unicode MS" w:cs="Arial Unicode MS"/>
      <w:color w:val="000000"/>
      <w:sz w:val="24"/>
      <w:lang w:val="es-ES"/>
    </w:rPr>
  </w:style>
  <w:style w:type="paragraph" w:styleId="Textodeglobo">
    <w:name w:val="Balloon Text"/>
    <w:basedOn w:val="Normal"/>
    <w:link w:val="TextodegloboCar"/>
    <w:rsid w:val="000C5D9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C5D9E"/>
    <w:rPr>
      <w:rFonts w:ascii="Tahoma" w:hAnsi="Tahoma" w:cs="Tahoma"/>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09"/>
      <w:jc w:val="both"/>
    </w:pPr>
    <w:rPr>
      <w:rFonts w:ascii="Arial" w:hAnsi="Arial"/>
      <w:sz w:val="22"/>
      <w:szCs w:val="24"/>
      <w:lang w:val="ca-ES" w:eastAsia="es-ES"/>
    </w:rPr>
  </w:style>
  <w:style w:type="paragraph" w:styleId="Ttulo1">
    <w:name w:val="heading 1"/>
    <w:basedOn w:val="Normal"/>
    <w:next w:val="Normal"/>
    <w:qFormat/>
    <w:pPr>
      <w:keepNext/>
      <w:spacing w:after="120" w:line="160" w:lineRule="exact"/>
      <w:outlineLvl w:val="0"/>
    </w:pPr>
    <w:rPr>
      <w:rFonts w:ascii="AGaramond" w:hAnsi="AGaramond"/>
      <w:i/>
      <w:iCs/>
      <w:color w:val="999999"/>
      <w:sz w:val="16"/>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line="240" w:lineRule="auto"/>
      <w:ind w:left="851" w:firstLine="0"/>
      <w:outlineLvl w:val="2"/>
    </w:pPr>
    <w:rPr>
      <w:b/>
      <w:bCs/>
      <w:sz w:val="32"/>
    </w:rPr>
  </w:style>
  <w:style w:type="paragraph" w:styleId="Ttulo4">
    <w:name w:val="heading 4"/>
    <w:basedOn w:val="Normal"/>
    <w:next w:val="Normal"/>
    <w:qFormat/>
    <w:pPr>
      <w:keepNext/>
      <w:tabs>
        <w:tab w:val="left" w:pos="1170"/>
        <w:tab w:val="left" w:pos="5130"/>
      </w:tabs>
      <w:ind w:firstLine="0"/>
      <w:outlineLvl w:val="3"/>
    </w:pPr>
    <w:rPr>
      <w:b/>
    </w:rPr>
  </w:style>
  <w:style w:type="paragraph" w:styleId="Ttulo5">
    <w:name w:val="heading 5"/>
    <w:basedOn w:val="Normal"/>
    <w:next w:val="Normal"/>
    <w:qFormat/>
    <w:pPr>
      <w:keepNext/>
      <w:tabs>
        <w:tab w:val="left" w:pos="5130"/>
      </w:tabs>
      <w:ind w:firstLine="0"/>
      <w:outlineLvl w:val="4"/>
    </w:pPr>
    <w:rPr>
      <w:bCs/>
      <w:i/>
      <w:iCs/>
    </w:rPr>
  </w:style>
  <w:style w:type="paragraph" w:styleId="Ttulo6">
    <w:name w:val="heading 6"/>
    <w:basedOn w:val="Normal"/>
    <w:next w:val="Normal"/>
    <w:qFormat/>
    <w:pPr>
      <w:keepNext/>
      <w:outlineLvl w:val="5"/>
    </w:pPr>
    <w:rPr>
      <w:b/>
      <w:bCs/>
      <w:sz w:val="32"/>
    </w:rPr>
  </w:style>
  <w:style w:type="paragraph" w:styleId="Ttulo7">
    <w:name w:val="heading 7"/>
    <w:basedOn w:val="Normal"/>
    <w:next w:val="Normal"/>
    <w:qFormat/>
    <w:pPr>
      <w:keepNext/>
      <w:outlineLvl w:val="6"/>
    </w:pPr>
    <w:rPr>
      <w:b/>
      <w:bCs/>
      <w:sz w:val="24"/>
    </w:rPr>
  </w:style>
  <w:style w:type="paragraph" w:styleId="Ttulo8">
    <w:name w:val="heading 8"/>
    <w:basedOn w:val="Normal"/>
    <w:next w:val="Normal"/>
    <w:qFormat/>
    <w:pPr>
      <w:keepNext/>
      <w:outlineLvl w:val="7"/>
    </w:pPr>
    <w:rPr>
      <w:i/>
      <w:iCs/>
      <w:sz w:val="24"/>
    </w:rPr>
  </w:style>
  <w:style w:type="paragraph" w:styleId="Ttulo9">
    <w:name w:val="heading 9"/>
    <w:basedOn w:val="Normal"/>
    <w:next w:val="Normal"/>
    <w:qFormat/>
    <w:pPr>
      <w:keepNext/>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Direccinsobre">
    <w:name w:val="envelope address"/>
    <w:basedOn w:val="Normal"/>
    <w:pPr>
      <w:framePr w:w="7920" w:h="1980" w:hRule="exact" w:hSpace="141" w:wrap="auto" w:hAnchor="page" w:xAlign="center" w:yAlign="bottom"/>
      <w:ind w:left="2880"/>
    </w:pPr>
    <w:rPr>
      <w:rFonts w:cs="Arial"/>
    </w:rPr>
  </w:style>
  <w:style w:type="paragraph" w:styleId="Remitedesobre">
    <w:name w:val="envelope return"/>
    <w:basedOn w:val="Normal"/>
    <w:rPr>
      <w:rFonts w:cs="Arial"/>
      <w:szCs w:val="20"/>
    </w:rPr>
  </w:style>
  <w:style w:type="paragraph" w:styleId="Textoindependiente">
    <w:name w:val="Body Text"/>
    <w:basedOn w:val="Normal"/>
    <w:pPr>
      <w:spacing w:line="240" w:lineRule="auto"/>
      <w:ind w:firstLine="0"/>
    </w:pPr>
    <w:rPr>
      <w:sz w:val="28"/>
      <w:szCs w:val="20"/>
    </w:rPr>
  </w:style>
  <w:style w:type="paragraph" w:styleId="Sangradetextonormal">
    <w:name w:val="Body Text Indent"/>
    <w:basedOn w:val="Normal"/>
    <w:rPr>
      <w:sz w:val="24"/>
    </w:rPr>
  </w:style>
  <w:style w:type="paragraph" w:styleId="NormalWeb">
    <w:name w:val="Normal (Web)"/>
    <w:basedOn w:val="Normal"/>
    <w:pPr>
      <w:spacing w:before="100" w:beforeAutospacing="1" w:after="100" w:afterAutospacing="1" w:line="240" w:lineRule="auto"/>
      <w:ind w:firstLine="0"/>
      <w:jc w:val="left"/>
    </w:pPr>
    <w:rPr>
      <w:rFonts w:ascii="Arial Unicode MS" w:eastAsia="Arial Unicode MS" w:hAnsi="Arial Unicode MS" w:cs="Arial Unicode MS"/>
      <w:color w:val="000000"/>
      <w:sz w:val="24"/>
      <w:lang w:val="es-ES"/>
    </w:rPr>
  </w:style>
  <w:style w:type="paragraph" w:styleId="Textodeglobo">
    <w:name w:val="Balloon Text"/>
    <w:basedOn w:val="Normal"/>
    <w:link w:val="TextodegloboCar"/>
    <w:rsid w:val="000C5D9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C5D9E"/>
    <w:rPr>
      <w:rFonts w:ascii="Tahoma" w:hAnsi="Tahoma" w:cs="Tahoma"/>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28 de MARZO de 2012 a les 22,00 h</vt:lpstr>
    </vt:vector>
  </TitlesOfParts>
  <Company>flamenc</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de MARZO de 2012 a les 22,00 h</dc:title>
  <dc:subject/>
  <dc:creator>GINESA </dc:creator>
  <cp:keywords/>
  <dc:description/>
  <cp:lastModifiedBy>GINESA</cp:lastModifiedBy>
  <cp:revision>10</cp:revision>
  <cp:lastPrinted>2001-09-28T11:37:00Z</cp:lastPrinted>
  <dcterms:created xsi:type="dcterms:W3CDTF">2012-07-01T04:19:00Z</dcterms:created>
  <dcterms:modified xsi:type="dcterms:W3CDTF">2013-03-04T17:53:00Z</dcterms:modified>
</cp:coreProperties>
</file>